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169" w:rsidRPr="008E2169" w:rsidRDefault="008E2169" w:rsidP="004D7861">
      <w:pPr>
        <w:jc w:val="right"/>
        <w:rPr>
          <w:bCs/>
          <w:i/>
          <w:sz w:val="27"/>
          <w:szCs w:val="27"/>
        </w:rPr>
      </w:pPr>
    </w:p>
    <w:tbl>
      <w:tblPr>
        <w:tblpPr w:leftFromText="180" w:rightFromText="180" w:vertAnchor="page" w:horzAnchor="margin" w:tblpY="1186"/>
        <w:tblW w:w="5000" w:type="pct"/>
        <w:tblLook w:val="01E0" w:firstRow="1" w:lastRow="1" w:firstColumn="1" w:lastColumn="1" w:noHBand="0" w:noVBand="0"/>
      </w:tblPr>
      <w:tblGrid>
        <w:gridCol w:w="4925"/>
        <w:gridCol w:w="4997"/>
      </w:tblGrid>
      <w:tr w:rsidR="008A1E0B" w:rsidTr="008A1E0B">
        <w:tc>
          <w:tcPr>
            <w:tcW w:w="2482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8A1E0B" w:rsidRDefault="008A1E0B" w:rsidP="008A1E0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8A1E0B" w:rsidRDefault="008A1E0B" w:rsidP="008A1E0B">
            <w:pPr>
              <w:jc w:val="center"/>
              <w:rPr>
                <w:b/>
                <w:lang w:val="tt-RU"/>
              </w:rPr>
            </w:pPr>
          </w:p>
          <w:p w:rsidR="008A1E0B" w:rsidRDefault="008A1E0B" w:rsidP="008A1E0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8A1E0B" w:rsidRDefault="008A1E0B" w:rsidP="008A1E0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8A1E0B" w:rsidRDefault="008A1E0B" w:rsidP="008A1E0B">
            <w:pPr>
              <w:jc w:val="center"/>
              <w:rPr>
                <w:lang w:val="tt-RU"/>
              </w:rPr>
            </w:pPr>
          </w:p>
          <w:p w:rsidR="008A1E0B" w:rsidRDefault="008A1E0B" w:rsidP="008A1E0B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>
                <w:rPr>
                  <w:lang w:val="tt-RU"/>
                </w:rPr>
                <w:t>423570, г</w:t>
              </w:r>
            </w:smartTag>
            <w:r>
              <w:rPr>
                <w:lang w:val="tt-RU"/>
              </w:rPr>
              <w:t>.Нижнекамск, пр.Строителей,12</w:t>
            </w:r>
          </w:p>
          <w:p w:rsidR="008A1E0B" w:rsidRDefault="008A1E0B" w:rsidP="008A1E0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факс (8555) 41-70-00, тел.42-41-41</w:t>
            </w:r>
          </w:p>
          <w:p w:rsidR="008A1E0B" w:rsidRDefault="008A1E0B" w:rsidP="008A1E0B">
            <w:pPr>
              <w:rPr>
                <w:lang w:val="tt-RU"/>
              </w:rPr>
            </w:pPr>
          </w:p>
        </w:tc>
        <w:tc>
          <w:tcPr>
            <w:tcW w:w="2518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8A1E0B" w:rsidRDefault="008A1E0B" w:rsidP="008A1E0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8A1E0B" w:rsidRDefault="008A1E0B" w:rsidP="008A1E0B">
            <w:pPr>
              <w:jc w:val="center"/>
              <w:rPr>
                <w:b/>
                <w:lang w:val="tt-RU"/>
              </w:rPr>
            </w:pPr>
          </w:p>
          <w:p w:rsidR="008A1E0B" w:rsidRDefault="008A1E0B" w:rsidP="008A1E0B">
            <w:pPr>
              <w:jc w:val="center"/>
              <w:rPr>
                <w:rFonts w:ascii="Arial Tat" w:hAnsi="Arial Tat" w:cs="Arial"/>
                <w:b/>
                <w:sz w:val="22"/>
                <w:szCs w:val="22"/>
                <w:lang w:val="tt-RU"/>
              </w:rPr>
            </w:pPr>
            <w:r>
              <w:rPr>
                <w:rFonts w:ascii="Arial Tat" w:hAnsi="Arial Tat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8A1E0B" w:rsidRDefault="008A1E0B" w:rsidP="008A1E0B">
            <w:pPr>
              <w:jc w:val="center"/>
              <w:rPr>
                <w:rFonts w:ascii="Arial Tat" w:hAnsi="Arial Tat" w:cs="Arial"/>
                <w:b/>
                <w:sz w:val="22"/>
                <w:szCs w:val="22"/>
                <w:lang w:val="tt-RU"/>
              </w:rPr>
            </w:pPr>
            <w:r>
              <w:rPr>
                <w:rFonts w:ascii="Arial Tat" w:hAnsi="Arial Tat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8A1E0B" w:rsidRDefault="008A1E0B" w:rsidP="008A1E0B">
            <w:pPr>
              <w:rPr>
                <w:rFonts w:ascii="Arial Tat" w:hAnsi="Arial Tat"/>
                <w:lang w:val="tt-RU"/>
              </w:rPr>
            </w:pPr>
          </w:p>
          <w:p w:rsidR="008A1E0B" w:rsidRPr="006C622C" w:rsidRDefault="008A1E0B" w:rsidP="008A1E0B">
            <w:pPr>
              <w:jc w:val="center"/>
              <w:rPr>
                <w:lang w:val="tt-RU"/>
              </w:rPr>
            </w:pPr>
            <w:r w:rsidRPr="006C622C">
              <w:rPr>
                <w:lang w:val="tt-RU"/>
              </w:rPr>
              <w:t>423570, Түбән Кама шәһәре, Төзүчеләр пр., 12</w:t>
            </w:r>
          </w:p>
          <w:p w:rsidR="008A1E0B" w:rsidRPr="006C622C" w:rsidRDefault="008A1E0B" w:rsidP="008A1E0B">
            <w:pPr>
              <w:jc w:val="center"/>
              <w:rPr>
                <w:lang w:val="tt-RU"/>
              </w:rPr>
            </w:pPr>
            <w:r w:rsidRPr="006C622C">
              <w:rPr>
                <w:lang w:val="tt-RU"/>
              </w:rPr>
              <w:t>факс (8555) 41-70-00, тел.42-41-41</w:t>
            </w:r>
          </w:p>
          <w:p w:rsidR="008A1E0B" w:rsidRDefault="008A1E0B" w:rsidP="008A1E0B">
            <w:pPr>
              <w:jc w:val="center"/>
              <w:rPr>
                <w:lang w:val="tt-RU"/>
              </w:rPr>
            </w:pPr>
          </w:p>
        </w:tc>
      </w:tr>
      <w:tr w:rsidR="008A1E0B" w:rsidTr="008A1E0B">
        <w:tc>
          <w:tcPr>
            <w:tcW w:w="2482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A1E0B" w:rsidRPr="009B0515" w:rsidRDefault="008A1E0B" w:rsidP="008A1E0B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tt-RU"/>
              </w:rPr>
            </w:pPr>
          </w:p>
          <w:p w:rsidR="008A1E0B" w:rsidRDefault="008A1E0B" w:rsidP="008A1E0B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36435D">
              <w:rPr>
                <w:rFonts w:ascii="Arial" w:hAnsi="Arial" w:cs="Arial"/>
                <w:b/>
                <w:sz w:val="28"/>
                <w:szCs w:val="28"/>
                <w:lang w:val="tt-RU"/>
              </w:rPr>
              <w:t>Р Е Ш Е Н И Е</w:t>
            </w:r>
          </w:p>
          <w:p w:rsidR="008A1E0B" w:rsidRDefault="008A1E0B" w:rsidP="008A1E0B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8A1E0B" w:rsidRPr="009B0515" w:rsidRDefault="008A1E0B" w:rsidP="008A1E0B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</w:tc>
        <w:tc>
          <w:tcPr>
            <w:tcW w:w="2518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A1E0B" w:rsidRPr="009B0515" w:rsidRDefault="008A1E0B" w:rsidP="008A1E0B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tt-RU"/>
              </w:rPr>
            </w:pPr>
          </w:p>
          <w:p w:rsidR="008A1E0B" w:rsidRPr="0036435D" w:rsidRDefault="008A1E0B" w:rsidP="008A1E0B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36435D">
              <w:rPr>
                <w:rFonts w:ascii="Arial" w:hAnsi="Arial" w:cs="Arial"/>
                <w:b/>
                <w:sz w:val="28"/>
                <w:szCs w:val="28"/>
                <w:lang w:val="tt-RU"/>
              </w:rPr>
              <w:t>К А Р А Р</w:t>
            </w:r>
          </w:p>
          <w:p w:rsidR="008A1E0B" w:rsidRPr="009B0515" w:rsidRDefault="008A1E0B" w:rsidP="008A1E0B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</w:tc>
      </w:tr>
      <w:tr w:rsidR="008A1E0B" w:rsidRPr="003756A2" w:rsidTr="008A1E0B">
        <w:tc>
          <w:tcPr>
            <w:tcW w:w="2482" w:type="pct"/>
            <w:shd w:val="clear" w:color="auto" w:fill="auto"/>
          </w:tcPr>
          <w:p w:rsidR="008A1E0B" w:rsidRPr="003756A2" w:rsidRDefault="008A1E0B" w:rsidP="008A1E0B">
            <w:pPr>
              <w:rPr>
                <w:b/>
                <w:sz w:val="28"/>
                <w:szCs w:val="28"/>
                <w:lang w:val="tt-RU"/>
              </w:rPr>
            </w:pPr>
            <w:r w:rsidRPr="003756A2">
              <w:rPr>
                <w:b/>
                <w:sz w:val="28"/>
                <w:szCs w:val="28"/>
                <w:lang w:val="tt-RU"/>
              </w:rPr>
              <w:t>№</w:t>
            </w:r>
            <w:r>
              <w:rPr>
                <w:b/>
                <w:sz w:val="28"/>
                <w:szCs w:val="28"/>
                <w:lang w:val="tt-RU"/>
              </w:rPr>
              <w:t xml:space="preserve"> 28</w:t>
            </w:r>
          </w:p>
        </w:tc>
        <w:tc>
          <w:tcPr>
            <w:tcW w:w="2518" w:type="pct"/>
            <w:shd w:val="clear" w:color="auto" w:fill="auto"/>
          </w:tcPr>
          <w:p w:rsidR="008A1E0B" w:rsidRPr="003756A2" w:rsidRDefault="008A1E0B" w:rsidP="008A1E0B">
            <w:pPr>
              <w:jc w:val="right"/>
              <w:rPr>
                <w:b/>
                <w:sz w:val="28"/>
                <w:szCs w:val="28"/>
                <w:lang w:val="tt-RU"/>
              </w:rPr>
            </w:pPr>
            <w:r w:rsidRPr="003756A2">
              <w:rPr>
                <w:b/>
                <w:sz w:val="28"/>
                <w:szCs w:val="28"/>
                <w:lang w:val="tt-RU"/>
              </w:rPr>
              <w:t>20</w:t>
            </w:r>
            <w:r>
              <w:rPr>
                <w:b/>
                <w:sz w:val="28"/>
                <w:szCs w:val="28"/>
                <w:lang w:val="tt-RU"/>
              </w:rPr>
              <w:t>20 елның 23 марты</w:t>
            </w:r>
          </w:p>
        </w:tc>
      </w:tr>
    </w:tbl>
    <w:p w:rsidR="002672A5" w:rsidRDefault="002672A5" w:rsidP="004D7861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8A1E0B" w:rsidRDefault="00EB1AAA" w:rsidP="008A1E0B">
      <w:pPr>
        <w:jc w:val="center"/>
        <w:rPr>
          <w:sz w:val="28"/>
          <w:szCs w:val="28"/>
        </w:rPr>
      </w:pPr>
      <w:proofErr w:type="spellStart"/>
      <w:r w:rsidRPr="00EB1AAA">
        <w:rPr>
          <w:sz w:val="28"/>
          <w:szCs w:val="28"/>
        </w:rPr>
        <w:t>Түбән</w:t>
      </w:r>
      <w:proofErr w:type="spellEnd"/>
      <w:r w:rsidRPr="00EB1AAA">
        <w:rPr>
          <w:sz w:val="28"/>
          <w:szCs w:val="28"/>
        </w:rPr>
        <w:t xml:space="preserve"> Кама </w:t>
      </w:r>
      <w:proofErr w:type="spellStart"/>
      <w:r w:rsidRPr="00EB1AAA">
        <w:rPr>
          <w:sz w:val="28"/>
          <w:szCs w:val="28"/>
        </w:rPr>
        <w:t>муниципаль</w:t>
      </w:r>
      <w:proofErr w:type="spellEnd"/>
      <w:r w:rsidRPr="00EB1AAA">
        <w:rPr>
          <w:sz w:val="28"/>
          <w:szCs w:val="28"/>
        </w:rPr>
        <w:t xml:space="preserve"> районы Советы</w:t>
      </w:r>
      <w:r>
        <w:rPr>
          <w:sz w:val="28"/>
          <w:szCs w:val="28"/>
          <w:lang w:val="tt-RU"/>
        </w:rPr>
        <w:t xml:space="preserve">ның </w:t>
      </w:r>
      <w:r w:rsidRPr="00EB1AAA">
        <w:rPr>
          <w:sz w:val="28"/>
          <w:szCs w:val="28"/>
        </w:rPr>
        <w:t xml:space="preserve">2012 </w:t>
      </w:r>
      <w:proofErr w:type="spellStart"/>
      <w:r w:rsidRPr="00EB1AAA">
        <w:rPr>
          <w:sz w:val="28"/>
          <w:szCs w:val="28"/>
        </w:rPr>
        <w:t>елның</w:t>
      </w:r>
      <w:proofErr w:type="spellEnd"/>
      <w:r w:rsidRPr="00EB1AAA">
        <w:rPr>
          <w:sz w:val="28"/>
          <w:szCs w:val="28"/>
        </w:rPr>
        <w:t xml:space="preserve"> 24 </w:t>
      </w:r>
      <w:proofErr w:type="spellStart"/>
      <w:r w:rsidRPr="00EB1AAA">
        <w:rPr>
          <w:sz w:val="28"/>
          <w:szCs w:val="28"/>
        </w:rPr>
        <w:t>февралендәге</w:t>
      </w:r>
      <w:proofErr w:type="spellEnd"/>
      <w:r w:rsidRPr="00EB1AAA">
        <w:rPr>
          <w:sz w:val="28"/>
          <w:szCs w:val="28"/>
        </w:rPr>
        <w:t xml:space="preserve"> </w:t>
      </w:r>
    </w:p>
    <w:p w:rsidR="00411000" w:rsidRDefault="00EB1AAA" w:rsidP="008A1E0B">
      <w:pPr>
        <w:jc w:val="center"/>
        <w:rPr>
          <w:sz w:val="28"/>
          <w:szCs w:val="28"/>
        </w:rPr>
      </w:pPr>
      <w:r w:rsidRPr="00EB1AAA">
        <w:rPr>
          <w:sz w:val="28"/>
          <w:szCs w:val="28"/>
        </w:rPr>
        <w:t xml:space="preserve">18 </w:t>
      </w:r>
      <w:proofErr w:type="spellStart"/>
      <w:r w:rsidRPr="00EB1AAA">
        <w:rPr>
          <w:sz w:val="28"/>
          <w:szCs w:val="28"/>
        </w:rPr>
        <w:t>номерлы</w:t>
      </w:r>
      <w:proofErr w:type="spellEnd"/>
      <w:r w:rsidRPr="00EB1AA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B1AAA">
        <w:rPr>
          <w:sz w:val="28"/>
          <w:szCs w:val="28"/>
        </w:rPr>
        <w:t xml:space="preserve">Татарстан </w:t>
      </w:r>
      <w:proofErr w:type="spellStart"/>
      <w:r w:rsidRPr="00EB1AAA">
        <w:rPr>
          <w:sz w:val="28"/>
          <w:szCs w:val="28"/>
        </w:rPr>
        <w:t>Республикасы</w:t>
      </w:r>
      <w:proofErr w:type="spellEnd"/>
      <w:r w:rsidRPr="00EB1AAA">
        <w:rPr>
          <w:sz w:val="28"/>
          <w:szCs w:val="28"/>
        </w:rPr>
        <w:t xml:space="preserve"> </w:t>
      </w:r>
      <w:proofErr w:type="spellStart"/>
      <w:r w:rsidRPr="00EB1AAA">
        <w:rPr>
          <w:sz w:val="28"/>
          <w:szCs w:val="28"/>
        </w:rPr>
        <w:t>Түбән</w:t>
      </w:r>
      <w:proofErr w:type="spellEnd"/>
      <w:r w:rsidRPr="00EB1AAA">
        <w:rPr>
          <w:sz w:val="28"/>
          <w:szCs w:val="28"/>
        </w:rPr>
        <w:t xml:space="preserve"> Кама </w:t>
      </w:r>
      <w:proofErr w:type="spellStart"/>
      <w:r w:rsidRPr="00EB1AAA">
        <w:rPr>
          <w:sz w:val="28"/>
          <w:szCs w:val="28"/>
        </w:rPr>
        <w:t>муниципаль</w:t>
      </w:r>
      <w:proofErr w:type="spellEnd"/>
      <w:r w:rsidRPr="00EB1AAA">
        <w:rPr>
          <w:sz w:val="28"/>
          <w:szCs w:val="28"/>
        </w:rPr>
        <w:t xml:space="preserve"> районы </w:t>
      </w:r>
      <w:proofErr w:type="spellStart"/>
      <w:r w:rsidRPr="00EB1AAA">
        <w:rPr>
          <w:sz w:val="28"/>
          <w:szCs w:val="28"/>
        </w:rPr>
        <w:t>мәнфәгатьләрендә</w:t>
      </w:r>
      <w:proofErr w:type="spellEnd"/>
      <w:r w:rsidRPr="00EB1AAA">
        <w:rPr>
          <w:sz w:val="28"/>
          <w:szCs w:val="28"/>
        </w:rPr>
        <w:t xml:space="preserve"> </w:t>
      </w:r>
      <w:proofErr w:type="spellStart"/>
      <w:r w:rsidRPr="00EB1AAA">
        <w:rPr>
          <w:sz w:val="28"/>
          <w:szCs w:val="28"/>
        </w:rPr>
        <w:t>ачык</w:t>
      </w:r>
      <w:proofErr w:type="spellEnd"/>
      <w:r w:rsidRPr="00EB1AAA">
        <w:rPr>
          <w:sz w:val="28"/>
          <w:szCs w:val="28"/>
        </w:rPr>
        <w:t xml:space="preserve"> </w:t>
      </w:r>
      <w:proofErr w:type="spellStart"/>
      <w:r w:rsidRPr="00EB1AAA">
        <w:rPr>
          <w:sz w:val="28"/>
          <w:szCs w:val="28"/>
        </w:rPr>
        <w:t>сервитутлар</w:t>
      </w:r>
      <w:proofErr w:type="spellEnd"/>
      <w:r w:rsidRPr="00EB1AAA">
        <w:rPr>
          <w:sz w:val="28"/>
          <w:szCs w:val="28"/>
        </w:rPr>
        <w:t xml:space="preserve"> </w:t>
      </w:r>
      <w:proofErr w:type="spellStart"/>
      <w:r w:rsidRPr="00EB1AAA">
        <w:rPr>
          <w:sz w:val="28"/>
          <w:szCs w:val="28"/>
        </w:rPr>
        <w:t>билгеләү</w:t>
      </w:r>
      <w:proofErr w:type="spellEnd"/>
      <w:r w:rsidRPr="00EB1AAA">
        <w:rPr>
          <w:sz w:val="28"/>
          <w:szCs w:val="28"/>
        </w:rPr>
        <w:t xml:space="preserve"> </w:t>
      </w:r>
      <w:proofErr w:type="spellStart"/>
      <w:r w:rsidRPr="00EB1AAA">
        <w:rPr>
          <w:sz w:val="28"/>
          <w:szCs w:val="28"/>
        </w:rPr>
        <w:t>һәм</w:t>
      </w:r>
      <w:proofErr w:type="spellEnd"/>
      <w:r w:rsidRPr="00EB1AAA">
        <w:rPr>
          <w:sz w:val="28"/>
          <w:szCs w:val="28"/>
        </w:rPr>
        <w:t xml:space="preserve"> </w:t>
      </w:r>
      <w:proofErr w:type="spellStart"/>
      <w:r w:rsidRPr="00EB1AAA">
        <w:rPr>
          <w:sz w:val="28"/>
          <w:szCs w:val="28"/>
        </w:rPr>
        <w:t>туктату</w:t>
      </w:r>
      <w:proofErr w:type="spellEnd"/>
      <w:r w:rsidRPr="00EB1AAA">
        <w:rPr>
          <w:sz w:val="28"/>
          <w:szCs w:val="28"/>
        </w:rPr>
        <w:t xml:space="preserve"> </w:t>
      </w:r>
      <w:proofErr w:type="spellStart"/>
      <w:r w:rsidRPr="00EB1AAA"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билгеләү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өчен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хакына</w:t>
      </w:r>
      <w:proofErr w:type="spellEnd"/>
      <w:r>
        <w:rPr>
          <w:sz w:val="28"/>
          <w:szCs w:val="28"/>
        </w:rPr>
        <w:t xml:space="preserve"> туры </w:t>
      </w:r>
      <w:proofErr w:type="spellStart"/>
      <w:r>
        <w:rPr>
          <w:sz w:val="28"/>
          <w:szCs w:val="28"/>
        </w:rPr>
        <w:t>китереп</w:t>
      </w:r>
      <w:proofErr w:type="spellEnd"/>
      <w:r w:rsidRPr="00EB1AAA">
        <w:rPr>
          <w:sz w:val="28"/>
          <w:szCs w:val="28"/>
        </w:rPr>
        <w:t xml:space="preserve"> </w:t>
      </w:r>
      <w:proofErr w:type="spellStart"/>
      <w:r w:rsidRPr="00EB1AAA">
        <w:rPr>
          <w:sz w:val="28"/>
          <w:szCs w:val="28"/>
        </w:rPr>
        <w:t>түләү</w:t>
      </w:r>
      <w:proofErr w:type="spellEnd"/>
      <w:r w:rsidRPr="00EB1AAA">
        <w:rPr>
          <w:sz w:val="28"/>
          <w:szCs w:val="28"/>
        </w:rPr>
        <w:t xml:space="preserve"> </w:t>
      </w:r>
      <w:proofErr w:type="spellStart"/>
      <w:r w:rsidRPr="00EB1AAA">
        <w:rPr>
          <w:sz w:val="28"/>
          <w:szCs w:val="28"/>
        </w:rPr>
        <w:t>тәртибе</w:t>
      </w:r>
      <w:proofErr w:type="spellEnd"/>
      <w:r w:rsidRPr="00EB1AAA">
        <w:rPr>
          <w:sz w:val="28"/>
          <w:szCs w:val="28"/>
        </w:rPr>
        <w:t xml:space="preserve"> </w:t>
      </w:r>
      <w:proofErr w:type="spellStart"/>
      <w:r w:rsidRPr="00EB1AAA"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карарына</w:t>
      </w:r>
      <w:proofErr w:type="spellEnd"/>
      <w:r w:rsidRPr="00EB1AAA">
        <w:rPr>
          <w:sz w:val="28"/>
          <w:szCs w:val="28"/>
        </w:rPr>
        <w:t xml:space="preserve"> үзгәрешлә</w:t>
      </w:r>
      <w:r>
        <w:rPr>
          <w:sz w:val="28"/>
          <w:szCs w:val="28"/>
        </w:rPr>
        <w:t xml:space="preserve">р </w:t>
      </w:r>
    </w:p>
    <w:p w:rsidR="00EB1AAA" w:rsidRPr="0067328F" w:rsidRDefault="00EB1AAA" w:rsidP="008A1E0B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кертү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хакында</w:t>
      </w:r>
      <w:proofErr w:type="spellEnd"/>
    </w:p>
    <w:p w:rsidR="00966175" w:rsidRDefault="00966175" w:rsidP="00966175">
      <w:pPr>
        <w:ind w:firstLine="708"/>
        <w:rPr>
          <w:sz w:val="28"/>
          <w:szCs w:val="28"/>
        </w:rPr>
      </w:pPr>
    </w:p>
    <w:p w:rsidR="001B0EB3" w:rsidRPr="0067328F" w:rsidRDefault="001B0EB3" w:rsidP="00966175">
      <w:pPr>
        <w:ind w:firstLine="708"/>
        <w:rPr>
          <w:sz w:val="28"/>
          <w:szCs w:val="28"/>
        </w:rPr>
      </w:pPr>
    </w:p>
    <w:p w:rsidR="00E540ED" w:rsidRPr="00E540ED" w:rsidRDefault="00E540ED" w:rsidP="00966175">
      <w:pPr>
        <w:ind w:firstLine="708"/>
        <w:jc w:val="both"/>
        <w:rPr>
          <w:sz w:val="28"/>
          <w:szCs w:val="28"/>
          <w:lang w:val="tt-RU"/>
        </w:rPr>
      </w:pPr>
      <w:r w:rsidRPr="00EB1AAA">
        <w:rPr>
          <w:sz w:val="28"/>
          <w:szCs w:val="28"/>
        </w:rPr>
        <w:t xml:space="preserve"> </w:t>
      </w:r>
      <w:r w:rsidR="00EB1AAA" w:rsidRPr="00EB1AAA">
        <w:rPr>
          <w:sz w:val="28"/>
          <w:szCs w:val="28"/>
        </w:rPr>
        <w:t xml:space="preserve">«Россия </w:t>
      </w:r>
      <w:proofErr w:type="spellStart"/>
      <w:r w:rsidR="00EB1AAA" w:rsidRPr="00EB1AAA">
        <w:rPr>
          <w:sz w:val="28"/>
          <w:szCs w:val="28"/>
        </w:rPr>
        <w:t>Федерациясендә</w:t>
      </w:r>
      <w:proofErr w:type="spellEnd"/>
      <w:r w:rsidR="00EB1AAA" w:rsidRPr="00EB1AAA">
        <w:rPr>
          <w:sz w:val="28"/>
          <w:szCs w:val="28"/>
        </w:rPr>
        <w:t xml:space="preserve"> </w:t>
      </w:r>
      <w:proofErr w:type="spellStart"/>
      <w:r w:rsidR="00EB1AAA" w:rsidRPr="00EB1AAA">
        <w:rPr>
          <w:sz w:val="28"/>
          <w:szCs w:val="28"/>
        </w:rPr>
        <w:t>җирле</w:t>
      </w:r>
      <w:proofErr w:type="spellEnd"/>
      <w:r w:rsidR="00EB1AAA" w:rsidRPr="00EB1AAA">
        <w:rPr>
          <w:sz w:val="28"/>
          <w:szCs w:val="28"/>
        </w:rPr>
        <w:t xml:space="preserve"> </w:t>
      </w:r>
      <w:proofErr w:type="spellStart"/>
      <w:r w:rsidR="00EB1AAA" w:rsidRPr="00EB1AAA">
        <w:rPr>
          <w:sz w:val="28"/>
          <w:szCs w:val="28"/>
        </w:rPr>
        <w:t>үзидарә</w:t>
      </w:r>
      <w:proofErr w:type="spellEnd"/>
      <w:r w:rsidR="00EB1AAA">
        <w:rPr>
          <w:sz w:val="28"/>
          <w:szCs w:val="28"/>
        </w:rPr>
        <w:t xml:space="preserve"> </w:t>
      </w:r>
      <w:proofErr w:type="spellStart"/>
      <w:r w:rsidR="00EB1AAA">
        <w:rPr>
          <w:sz w:val="28"/>
          <w:szCs w:val="28"/>
        </w:rPr>
        <w:t>оештыруның</w:t>
      </w:r>
      <w:proofErr w:type="spellEnd"/>
      <w:r w:rsidR="00EB1AAA">
        <w:rPr>
          <w:sz w:val="28"/>
          <w:szCs w:val="28"/>
        </w:rPr>
        <w:t xml:space="preserve"> </w:t>
      </w:r>
      <w:proofErr w:type="spellStart"/>
      <w:r w:rsidR="00EB1AAA">
        <w:rPr>
          <w:sz w:val="28"/>
          <w:szCs w:val="28"/>
        </w:rPr>
        <w:t>гомуми</w:t>
      </w:r>
      <w:proofErr w:type="spellEnd"/>
      <w:r w:rsidR="00EB1AAA">
        <w:rPr>
          <w:sz w:val="28"/>
          <w:szCs w:val="28"/>
        </w:rPr>
        <w:t xml:space="preserve"> </w:t>
      </w:r>
      <w:proofErr w:type="spellStart"/>
      <w:r w:rsidR="00EB1AAA">
        <w:rPr>
          <w:sz w:val="28"/>
          <w:szCs w:val="28"/>
        </w:rPr>
        <w:t>принциплары</w:t>
      </w:r>
      <w:proofErr w:type="spellEnd"/>
      <w:r w:rsidR="00EB1AAA">
        <w:rPr>
          <w:sz w:val="28"/>
          <w:szCs w:val="28"/>
        </w:rPr>
        <w:t xml:space="preserve"> </w:t>
      </w:r>
      <w:proofErr w:type="spellStart"/>
      <w:r w:rsidR="00EB1AAA">
        <w:rPr>
          <w:sz w:val="28"/>
          <w:szCs w:val="28"/>
        </w:rPr>
        <w:t>т</w:t>
      </w:r>
      <w:r w:rsidR="00EB1AAA" w:rsidRPr="00EB1AAA">
        <w:rPr>
          <w:sz w:val="28"/>
          <w:szCs w:val="28"/>
        </w:rPr>
        <w:t>урында</w:t>
      </w:r>
      <w:proofErr w:type="spellEnd"/>
      <w:r w:rsidR="00EB1AAA" w:rsidRPr="00EB1AAA">
        <w:rPr>
          <w:sz w:val="28"/>
          <w:szCs w:val="28"/>
        </w:rPr>
        <w:t>»</w:t>
      </w:r>
      <w:r w:rsidR="00EB1AAA">
        <w:rPr>
          <w:sz w:val="28"/>
          <w:szCs w:val="28"/>
        </w:rPr>
        <w:t xml:space="preserve"> 2003 </w:t>
      </w:r>
      <w:proofErr w:type="spellStart"/>
      <w:r w:rsidR="00EB1AAA">
        <w:rPr>
          <w:sz w:val="28"/>
          <w:szCs w:val="28"/>
        </w:rPr>
        <w:t>елны</w:t>
      </w:r>
      <w:proofErr w:type="spellEnd"/>
      <w:r w:rsidR="00EB1AAA">
        <w:rPr>
          <w:sz w:val="28"/>
          <w:szCs w:val="28"/>
          <w:lang w:val="tt-RU"/>
        </w:rPr>
        <w:t>ң 6 октябрендәге 131-ФЗ</w:t>
      </w:r>
      <w:r>
        <w:rPr>
          <w:sz w:val="28"/>
          <w:szCs w:val="28"/>
          <w:lang w:val="tt-RU"/>
        </w:rPr>
        <w:t xml:space="preserve"> номерлы Федераль законның </w:t>
      </w:r>
      <w:r w:rsidR="008A1E0B">
        <w:rPr>
          <w:sz w:val="28"/>
          <w:szCs w:val="28"/>
          <w:lang w:val="tt-RU"/>
        </w:rPr>
        <w:t xml:space="preserve">                   </w:t>
      </w:r>
      <w:r>
        <w:rPr>
          <w:sz w:val="28"/>
          <w:szCs w:val="28"/>
          <w:lang w:val="tt-RU"/>
        </w:rPr>
        <w:t>15 статьясы</w:t>
      </w:r>
      <w:r w:rsidR="00EB1AAA" w:rsidRPr="00EB1AAA">
        <w:rPr>
          <w:sz w:val="28"/>
          <w:szCs w:val="28"/>
        </w:rPr>
        <w:t xml:space="preserve">, </w:t>
      </w:r>
      <w:r>
        <w:rPr>
          <w:sz w:val="28"/>
          <w:szCs w:val="28"/>
          <w:lang w:val="tt-RU"/>
        </w:rPr>
        <w:t xml:space="preserve">Татарстан Республикасы Түбән Кама муниципаль районы </w:t>
      </w:r>
      <w:r>
        <w:rPr>
          <w:sz w:val="28"/>
          <w:szCs w:val="28"/>
        </w:rPr>
        <w:t xml:space="preserve">Уставы нигезендә, </w:t>
      </w:r>
      <w:r>
        <w:rPr>
          <w:sz w:val="28"/>
          <w:szCs w:val="28"/>
          <w:lang w:val="tt-RU"/>
        </w:rPr>
        <w:t>Түбән Кама муниципаль районы Советы</w:t>
      </w:r>
    </w:p>
    <w:p w:rsidR="00E540ED" w:rsidRDefault="00E540ED" w:rsidP="00966175">
      <w:pPr>
        <w:ind w:firstLine="708"/>
        <w:jc w:val="both"/>
        <w:rPr>
          <w:sz w:val="28"/>
          <w:szCs w:val="28"/>
        </w:rPr>
      </w:pPr>
    </w:p>
    <w:p w:rsidR="00966175" w:rsidRPr="0067328F" w:rsidRDefault="00E540ED" w:rsidP="009661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КАРАР БИРӘ</w:t>
      </w:r>
      <w:r w:rsidR="00966175" w:rsidRPr="0067328F">
        <w:rPr>
          <w:sz w:val="28"/>
          <w:szCs w:val="28"/>
        </w:rPr>
        <w:t>:</w:t>
      </w:r>
    </w:p>
    <w:p w:rsidR="00966175" w:rsidRPr="008E2169" w:rsidRDefault="00966175" w:rsidP="00966175">
      <w:pPr>
        <w:ind w:firstLine="708"/>
        <w:rPr>
          <w:b/>
          <w:sz w:val="28"/>
          <w:szCs w:val="28"/>
        </w:rPr>
      </w:pPr>
    </w:p>
    <w:p w:rsidR="00CC359D" w:rsidRPr="00E540ED" w:rsidRDefault="008B3302" w:rsidP="00E540E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="00E540ED" w:rsidRPr="00E540ED">
        <w:rPr>
          <w:sz w:val="28"/>
          <w:szCs w:val="28"/>
        </w:rPr>
        <w:t>Түбән</w:t>
      </w:r>
      <w:proofErr w:type="spellEnd"/>
      <w:r w:rsidR="00E540ED" w:rsidRPr="00E540ED">
        <w:rPr>
          <w:sz w:val="28"/>
          <w:szCs w:val="28"/>
        </w:rPr>
        <w:t xml:space="preserve"> Кама </w:t>
      </w:r>
      <w:proofErr w:type="spellStart"/>
      <w:r w:rsidR="00E540ED" w:rsidRPr="00E540ED">
        <w:rPr>
          <w:sz w:val="28"/>
          <w:szCs w:val="28"/>
        </w:rPr>
        <w:t>муниципаль</w:t>
      </w:r>
      <w:proofErr w:type="spellEnd"/>
      <w:r w:rsidR="00E540ED" w:rsidRPr="00E540ED">
        <w:rPr>
          <w:sz w:val="28"/>
          <w:szCs w:val="28"/>
        </w:rPr>
        <w:t xml:space="preserve"> районы </w:t>
      </w:r>
      <w:proofErr w:type="spellStart"/>
      <w:r w:rsidR="00E540ED" w:rsidRPr="00E540ED">
        <w:rPr>
          <w:sz w:val="28"/>
          <w:szCs w:val="28"/>
        </w:rPr>
        <w:t>Советының</w:t>
      </w:r>
      <w:proofErr w:type="spellEnd"/>
      <w:r w:rsidR="00E540ED" w:rsidRPr="00E540ED">
        <w:rPr>
          <w:sz w:val="28"/>
          <w:szCs w:val="28"/>
        </w:rPr>
        <w:t xml:space="preserve"> 2012 </w:t>
      </w:r>
      <w:proofErr w:type="spellStart"/>
      <w:r w:rsidR="00E540ED" w:rsidRPr="00E540ED">
        <w:rPr>
          <w:sz w:val="28"/>
          <w:szCs w:val="28"/>
        </w:rPr>
        <w:t>елның</w:t>
      </w:r>
      <w:proofErr w:type="spellEnd"/>
      <w:r w:rsidR="00E540ED" w:rsidRPr="00E540ED">
        <w:rPr>
          <w:sz w:val="28"/>
          <w:szCs w:val="28"/>
        </w:rPr>
        <w:t xml:space="preserve"> 24 </w:t>
      </w:r>
      <w:proofErr w:type="spellStart"/>
      <w:r w:rsidR="00E540ED" w:rsidRPr="00E540ED">
        <w:rPr>
          <w:sz w:val="28"/>
          <w:szCs w:val="28"/>
        </w:rPr>
        <w:t>февралендәге</w:t>
      </w:r>
      <w:proofErr w:type="spellEnd"/>
      <w:r w:rsidR="00E540ED" w:rsidRPr="00E540ED">
        <w:rPr>
          <w:sz w:val="28"/>
          <w:szCs w:val="28"/>
        </w:rPr>
        <w:t xml:space="preserve"> 18 </w:t>
      </w:r>
      <w:proofErr w:type="spellStart"/>
      <w:r w:rsidR="00E540ED" w:rsidRPr="00E540ED">
        <w:rPr>
          <w:sz w:val="28"/>
          <w:szCs w:val="28"/>
        </w:rPr>
        <w:t>номерлы</w:t>
      </w:r>
      <w:proofErr w:type="spellEnd"/>
      <w:r w:rsidR="00E540ED" w:rsidRPr="00E540ED">
        <w:rPr>
          <w:sz w:val="28"/>
          <w:szCs w:val="28"/>
        </w:rPr>
        <w:t xml:space="preserve"> «Татарстан </w:t>
      </w:r>
      <w:proofErr w:type="spellStart"/>
      <w:r w:rsidR="00E540ED" w:rsidRPr="00E540ED">
        <w:rPr>
          <w:sz w:val="28"/>
          <w:szCs w:val="28"/>
        </w:rPr>
        <w:t>Республикасы</w:t>
      </w:r>
      <w:proofErr w:type="spellEnd"/>
      <w:r w:rsidR="00E540ED" w:rsidRPr="00E540ED">
        <w:rPr>
          <w:sz w:val="28"/>
          <w:szCs w:val="28"/>
        </w:rPr>
        <w:t xml:space="preserve"> </w:t>
      </w:r>
      <w:proofErr w:type="spellStart"/>
      <w:r w:rsidR="00E540ED" w:rsidRPr="00E540ED">
        <w:rPr>
          <w:sz w:val="28"/>
          <w:szCs w:val="28"/>
        </w:rPr>
        <w:t>Түбән</w:t>
      </w:r>
      <w:proofErr w:type="spellEnd"/>
      <w:r w:rsidR="00E540ED" w:rsidRPr="00E540ED">
        <w:rPr>
          <w:sz w:val="28"/>
          <w:szCs w:val="28"/>
        </w:rPr>
        <w:t xml:space="preserve"> Кама </w:t>
      </w:r>
      <w:proofErr w:type="spellStart"/>
      <w:r w:rsidR="00E540ED" w:rsidRPr="00E540ED">
        <w:rPr>
          <w:sz w:val="28"/>
          <w:szCs w:val="28"/>
        </w:rPr>
        <w:t>муниципаль</w:t>
      </w:r>
      <w:proofErr w:type="spellEnd"/>
      <w:r w:rsidR="00E540ED" w:rsidRPr="00E540ED">
        <w:rPr>
          <w:sz w:val="28"/>
          <w:szCs w:val="28"/>
        </w:rPr>
        <w:t xml:space="preserve"> районы </w:t>
      </w:r>
      <w:proofErr w:type="spellStart"/>
      <w:r w:rsidR="00E540ED" w:rsidRPr="00E540ED">
        <w:rPr>
          <w:sz w:val="28"/>
          <w:szCs w:val="28"/>
        </w:rPr>
        <w:t>мәнфәгатьләрендә</w:t>
      </w:r>
      <w:proofErr w:type="spellEnd"/>
      <w:r w:rsidR="00E540ED" w:rsidRPr="00E540ED">
        <w:rPr>
          <w:sz w:val="28"/>
          <w:szCs w:val="28"/>
        </w:rPr>
        <w:t xml:space="preserve"> </w:t>
      </w:r>
      <w:proofErr w:type="spellStart"/>
      <w:r w:rsidR="00E540ED" w:rsidRPr="00E540ED">
        <w:rPr>
          <w:sz w:val="28"/>
          <w:szCs w:val="28"/>
        </w:rPr>
        <w:t>ачык</w:t>
      </w:r>
      <w:proofErr w:type="spellEnd"/>
      <w:r w:rsidR="00E540ED" w:rsidRPr="00E540ED">
        <w:rPr>
          <w:sz w:val="28"/>
          <w:szCs w:val="28"/>
        </w:rPr>
        <w:t xml:space="preserve"> </w:t>
      </w:r>
      <w:proofErr w:type="spellStart"/>
      <w:r w:rsidR="00E540ED" w:rsidRPr="00E540ED">
        <w:rPr>
          <w:sz w:val="28"/>
          <w:szCs w:val="28"/>
        </w:rPr>
        <w:t>сервитутлар</w:t>
      </w:r>
      <w:proofErr w:type="spellEnd"/>
      <w:r w:rsidR="00E540ED" w:rsidRPr="00E540ED">
        <w:rPr>
          <w:sz w:val="28"/>
          <w:szCs w:val="28"/>
        </w:rPr>
        <w:t xml:space="preserve"> </w:t>
      </w:r>
      <w:proofErr w:type="spellStart"/>
      <w:r w:rsidR="00E540ED" w:rsidRPr="00E540ED">
        <w:rPr>
          <w:sz w:val="28"/>
          <w:szCs w:val="28"/>
        </w:rPr>
        <w:t>билгеләү</w:t>
      </w:r>
      <w:proofErr w:type="spellEnd"/>
      <w:r w:rsidR="00E540ED" w:rsidRPr="00E540ED">
        <w:rPr>
          <w:sz w:val="28"/>
          <w:szCs w:val="28"/>
        </w:rPr>
        <w:t xml:space="preserve"> </w:t>
      </w:r>
      <w:proofErr w:type="spellStart"/>
      <w:r w:rsidR="00E540ED" w:rsidRPr="00E540ED">
        <w:rPr>
          <w:sz w:val="28"/>
          <w:szCs w:val="28"/>
        </w:rPr>
        <w:t>һәм</w:t>
      </w:r>
      <w:proofErr w:type="spellEnd"/>
      <w:r w:rsidR="00E540ED" w:rsidRPr="00E540ED">
        <w:rPr>
          <w:sz w:val="28"/>
          <w:szCs w:val="28"/>
        </w:rPr>
        <w:t xml:space="preserve"> </w:t>
      </w:r>
      <w:proofErr w:type="spellStart"/>
      <w:r w:rsidR="00E540ED" w:rsidRPr="00E540ED">
        <w:rPr>
          <w:sz w:val="28"/>
          <w:szCs w:val="28"/>
        </w:rPr>
        <w:t>туктату</w:t>
      </w:r>
      <w:proofErr w:type="spellEnd"/>
      <w:r w:rsidR="00E540ED" w:rsidRPr="00E540ED">
        <w:rPr>
          <w:sz w:val="28"/>
          <w:szCs w:val="28"/>
        </w:rPr>
        <w:t xml:space="preserve"> </w:t>
      </w:r>
      <w:proofErr w:type="spellStart"/>
      <w:r w:rsidR="00E540ED" w:rsidRPr="00E540ED">
        <w:rPr>
          <w:sz w:val="28"/>
          <w:szCs w:val="28"/>
        </w:rPr>
        <w:t>һәм</w:t>
      </w:r>
      <w:proofErr w:type="spellEnd"/>
      <w:r w:rsidR="00E540ED" w:rsidRPr="00E540ED">
        <w:rPr>
          <w:sz w:val="28"/>
          <w:szCs w:val="28"/>
        </w:rPr>
        <w:t xml:space="preserve"> </w:t>
      </w:r>
      <w:proofErr w:type="spellStart"/>
      <w:r w:rsidR="00E540ED" w:rsidRPr="00E540ED">
        <w:rPr>
          <w:sz w:val="28"/>
          <w:szCs w:val="28"/>
        </w:rPr>
        <w:t>аны</w:t>
      </w:r>
      <w:proofErr w:type="spellEnd"/>
      <w:r w:rsidR="00E540ED" w:rsidRPr="00E540ED">
        <w:rPr>
          <w:sz w:val="28"/>
          <w:szCs w:val="28"/>
        </w:rPr>
        <w:t xml:space="preserve"> </w:t>
      </w:r>
      <w:proofErr w:type="spellStart"/>
      <w:r w:rsidR="00E540ED" w:rsidRPr="00E540ED">
        <w:rPr>
          <w:sz w:val="28"/>
          <w:szCs w:val="28"/>
        </w:rPr>
        <w:t>билгеләү</w:t>
      </w:r>
      <w:proofErr w:type="spellEnd"/>
      <w:r w:rsidR="00E540ED" w:rsidRPr="00E540ED">
        <w:rPr>
          <w:sz w:val="28"/>
          <w:szCs w:val="28"/>
        </w:rPr>
        <w:t xml:space="preserve"> </w:t>
      </w:r>
      <w:proofErr w:type="spellStart"/>
      <w:r w:rsidR="00E540ED" w:rsidRPr="00E540ED">
        <w:rPr>
          <w:sz w:val="28"/>
          <w:szCs w:val="28"/>
        </w:rPr>
        <w:t>өчен</w:t>
      </w:r>
      <w:proofErr w:type="spellEnd"/>
      <w:r w:rsidR="00E540ED" w:rsidRPr="00E540ED">
        <w:rPr>
          <w:sz w:val="28"/>
          <w:szCs w:val="28"/>
        </w:rPr>
        <w:t xml:space="preserve"> </w:t>
      </w:r>
      <w:proofErr w:type="spellStart"/>
      <w:r w:rsidR="00E540ED" w:rsidRPr="00E540ED">
        <w:rPr>
          <w:sz w:val="28"/>
          <w:szCs w:val="28"/>
        </w:rPr>
        <w:t>хакына</w:t>
      </w:r>
      <w:proofErr w:type="spellEnd"/>
      <w:r w:rsidR="00E540ED" w:rsidRPr="00E540ED">
        <w:rPr>
          <w:sz w:val="28"/>
          <w:szCs w:val="28"/>
        </w:rPr>
        <w:t xml:space="preserve"> туры </w:t>
      </w:r>
      <w:proofErr w:type="spellStart"/>
      <w:r w:rsidR="00E540ED" w:rsidRPr="00E540ED">
        <w:rPr>
          <w:sz w:val="28"/>
          <w:szCs w:val="28"/>
        </w:rPr>
        <w:t>китереп</w:t>
      </w:r>
      <w:proofErr w:type="spellEnd"/>
      <w:r w:rsidR="00E540ED" w:rsidRPr="00E540ED">
        <w:rPr>
          <w:sz w:val="28"/>
          <w:szCs w:val="28"/>
        </w:rPr>
        <w:t xml:space="preserve"> </w:t>
      </w:r>
      <w:proofErr w:type="spellStart"/>
      <w:r w:rsidR="00E540ED" w:rsidRPr="00E540ED">
        <w:rPr>
          <w:sz w:val="28"/>
          <w:szCs w:val="28"/>
        </w:rPr>
        <w:t>түләү</w:t>
      </w:r>
      <w:proofErr w:type="spellEnd"/>
      <w:r w:rsidR="00E540ED" w:rsidRPr="00E540ED">
        <w:rPr>
          <w:sz w:val="28"/>
          <w:szCs w:val="28"/>
        </w:rPr>
        <w:t xml:space="preserve"> </w:t>
      </w:r>
      <w:proofErr w:type="spellStart"/>
      <w:r w:rsidR="00E540ED" w:rsidRPr="00E540ED">
        <w:rPr>
          <w:sz w:val="28"/>
          <w:szCs w:val="28"/>
        </w:rPr>
        <w:t>тәртибе</w:t>
      </w:r>
      <w:proofErr w:type="spellEnd"/>
      <w:r w:rsidR="00E540ED" w:rsidRPr="00E540ED">
        <w:rPr>
          <w:sz w:val="28"/>
          <w:szCs w:val="28"/>
        </w:rPr>
        <w:t xml:space="preserve"> </w:t>
      </w:r>
      <w:proofErr w:type="spellStart"/>
      <w:r w:rsidR="00E540ED" w:rsidRPr="00E540ED">
        <w:rPr>
          <w:sz w:val="28"/>
          <w:szCs w:val="28"/>
        </w:rPr>
        <w:t>турында</w:t>
      </w:r>
      <w:proofErr w:type="spellEnd"/>
      <w:r w:rsidR="00E540ED" w:rsidRPr="00E540ED">
        <w:rPr>
          <w:sz w:val="28"/>
          <w:szCs w:val="28"/>
        </w:rPr>
        <w:t xml:space="preserve">» </w:t>
      </w:r>
      <w:proofErr w:type="spellStart"/>
      <w:r w:rsidR="00E540ED" w:rsidRPr="00E540ED">
        <w:rPr>
          <w:sz w:val="28"/>
          <w:szCs w:val="28"/>
        </w:rPr>
        <w:t>карарына</w:t>
      </w:r>
      <w:proofErr w:type="spellEnd"/>
      <w:r w:rsidR="00E540ED" w:rsidRPr="00E540ED">
        <w:rPr>
          <w:sz w:val="28"/>
          <w:szCs w:val="28"/>
        </w:rPr>
        <w:t xml:space="preserve"> </w:t>
      </w:r>
      <w:r w:rsidR="00E540ED">
        <w:rPr>
          <w:sz w:val="28"/>
          <w:szCs w:val="28"/>
          <w:lang w:val="tt-RU"/>
        </w:rPr>
        <w:t xml:space="preserve">түбәндәге </w:t>
      </w:r>
      <w:r w:rsidR="00E540ED" w:rsidRPr="00E540ED">
        <w:rPr>
          <w:sz w:val="28"/>
          <w:szCs w:val="28"/>
        </w:rPr>
        <w:t>үзгәрешләр</w:t>
      </w:r>
      <w:r w:rsidR="00E540ED">
        <w:rPr>
          <w:sz w:val="28"/>
          <w:szCs w:val="28"/>
        </w:rPr>
        <w:t xml:space="preserve"> </w:t>
      </w:r>
      <w:proofErr w:type="spellStart"/>
      <w:r w:rsidR="00E540ED">
        <w:rPr>
          <w:sz w:val="28"/>
          <w:szCs w:val="28"/>
        </w:rPr>
        <w:t>кертергә</w:t>
      </w:r>
      <w:proofErr w:type="spellEnd"/>
      <w:r w:rsidR="00E540ED">
        <w:rPr>
          <w:sz w:val="28"/>
          <w:szCs w:val="28"/>
        </w:rPr>
        <w:t>:</w:t>
      </w:r>
    </w:p>
    <w:p w:rsidR="001F54C3" w:rsidRDefault="00E540ED" w:rsidP="001F54C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540ED">
        <w:rPr>
          <w:sz w:val="28"/>
          <w:szCs w:val="28"/>
        </w:rPr>
        <w:t xml:space="preserve">1 </w:t>
      </w:r>
      <w:proofErr w:type="spellStart"/>
      <w:r w:rsidRPr="00E540ED">
        <w:rPr>
          <w:sz w:val="28"/>
          <w:szCs w:val="28"/>
        </w:rPr>
        <w:t>кушымтаның</w:t>
      </w:r>
      <w:proofErr w:type="spellEnd"/>
      <w:r w:rsidRPr="00E540ED">
        <w:rPr>
          <w:sz w:val="28"/>
          <w:szCs w:val="28"/>
        </w:rPr>
        <w:t xml:space="preserve"> 3 </w:t>
      </w:r>
      <w:proofErr w:type="spellStart"/>
      <w:r w:rsidRPr="00E540ED">
        <w:rPr>
          <w:sz w:val="28"/>
          <w:szCs w:val="28"/>
        </w:rPr>
        <w:t>пунктындагы</w:t>
      </w:r>
      <w:proofErr w:type="spellEnd"/>
      <w:r w:rsidRPr="00E540ED">
        <w:rPr>
          <w:sz w:val="28"/>
          <w:szCs w:val="28"/>
        </w:rPr>
        <w:t xml:space="preserve"> 4 </w:t>
      </w:r>
      <w:proofErr w:type="spellStart"/>
      <w:r w:rsidRPr="00E540ED">
        <w:rPr>
          <w:sz w:val="28"/>
          <w:szCs w:val="28"/>
        </w:rPr>
        <w:t>пунктчасында</w:t>
      </w:r>
      <w:proofErr w:type="spellEnd"/>
      <w:r w:rsidRPr="00E540ED">
        <w:rPr>
          <w:sz w:val="28"/>
          <w:szCs w:val="28"/>
        </w:rPr>
        <w:t xml:space="preserve"> «дренаж» </w:t>
      </w:r>
      <w:proofErr w:type="spellStart"/>
      <w:r w:rsidRPr="00E540ED">
        <w:rPr>
          <w:sz w:val="28"/>
          <w:szCs w:val="28"/>
        </w:rPr>
        <w:t>сүзләреннән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соң</w:t>
      </w:r>
      <w:proofErr w:type="spellEnd"/>
      <w:r>
        <w:rPr>
          <w:sz w:val="28"/>
          <w:szCs w:val="28"/>
        </w:rPr>
        <w:t xml:space="preserve"> «мелиорация </w:t>
      </w:r>
      <w:proofErr w:type="spellStart"/>
      <w:r>
        <w:rPr>
          <w:sz w:val="28"/>
          <w:szCs w:val="28"/>
        </w:rPr>
        <w:t>эшләре</w:t>
      </w:r>
      <w:proofErr w:type="spellEnd"/>
      <w:r>
        <w:rPr>
          <w:sz w:val="28"/>
          <w:szCs w:val="28"/>
        </w:rPr>
        <w:t>»</w:t>
      </w:r>
      <w:r w:rsidRPr="00E540ED">
        <w:rPr>
          <w:sz w:val="28"/>
          <w:szCs w:val="28"/>
        </w:rPr>
        <w:t xml:space="preserve"> </w:t>
      </w:r>
      <w:proofErr w:type="spellStart"/>
      <w:r w:rsidRPr="00E540ED">
        <w:rPr>
          <w:sz w:val="28"/>
          <w:szCs w:val="28"/>
        </w:rPr>
        <w:t>сүзләрен</w:t>
      </w:r>
      <w:proofErr w:type="spellEnd"/>
      <w:r w:rsidRPr="00E540ED">
        <w:rPr>
          <w:sz w:val="28"/>
          <w:szCs w:val="28"/>
        </w:rPr>
        <w:t xml:space="preserve"> </w:t>
      </w:r>
      <w:proofErr w:type="spellStart"/>
      <w:r w:rsidRPr="00E540ED">
        <w:rPr>
          <w:sz w:val="28"/>
          <w:szCs w:val="28"/>
        </w:rPr>
        <w:t>өстәргә</w:t>
      </w:r>
      <w:proofErr w:type="spellEnd"/>
      <w:r w:rsidRPr="00E540ED">
        <w:rPr>
          <w:sz w:val="28"/>
          <w:szCs w:val="28"/>
        </w:rPr>
        <w:t>.</w:t>
      </w:r>
    </w:p>
    <w:p w:rsidR="00CC359D" w:rsidRDefault="008B3302" w:rsidP="008B330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 w:rsidR="00E540ED" w:rsidRPr="00E540ED">
        <w:rPr>
          <w:sz w:val="28"/>
          <w:szCs w:val="28"/>
        </w:rPr>
        <w:t>Әлеге</w:t>
      </w:r>
      <w:proofErr w:type="spellEnd"/>
      <w:r w:rsidR="00E540ED" w:rsidRPr="00E540ED">
        <w:rPr>
          <w:sz w:val="28"/>
          <w:szCs w:val="28"/>
        </w:rPr>
        <w:t xml:space="preserve"> </w:t>
      </w:r>
      <w:proofErr w:type="spellStart"/>
      <w:r w:rsidR="00E540ED" w:rsidRPr="00E540ED">
        <w:rPr>
          <w:sz w:val="28"/>
          <w:szCs w:val="28"/>
        </w:rPr>
        <w:t>карар</w:t>
      </w:r>
      <w:proofErr w:type="spellEnd"/>
      <w:r w:rsidR="00E540ED" w:rsidRPr="00E540ED">
        <w:rPr>
          <w:sz w:val="28"/>
          <w:szCs w:val="28"/>
        </w:rPr>
        <w:t xml:space="preserve"> 2020 </w:t>
      </w:r>
      <w:proofErr w:type="spellStart"/>
      <w:r w:rsidR="00E540ED" w:rsidRPr="00E540ED">
        <w:rPr>
          <w:sz w:val="28"/>
          <w:szCs w:val="28"/>
        </w:rPr>
        <w:t>елның</w:t>
      </w:r>
      <w:proofErr w:type="spellEnd"/>
      <w:r w:rsidR="00E540ED" w:rsidRPr="00E540ED">
        <w:rPr>
          <w:sz w:val="28"/>
          <w:szCs w:val="28"/>
        </w:rPr>
        <w:t xml:space="preserve"> 1 </w:t>
      </w:r>
      <w:proofErr w:type="spellStart"/>
      <w:r w:rsidR="00E540ED" w:rsidRPr="00E540ED">
        <w:rPr>
          <w:sz w:val="28"/>
          <w:szCs w:val="28"/>
        </w:rPr>
        <w:t>июленнән</w:t>
      </w:r>
      <w:proofErr w:type="spellEnd"/>
      <w:r w:rsidR="00E540ED" w:rsidRPr="00E540ED">
        <w:rPr>
          <w:sz w:val="28"/>
          <w:szCs w:val="28"/>
        </w:rPr>
        <w:t xml:space="preserve"> </w:t>
      </w:r>
      <w:proofErr w:type="spellStart"/>
      <w:r w:rsidR="00E540ED" w:rsidRPr="00E540ED">
        <w:rPr>
          <w:sz w:val="28"/>
          <w:szCs w:val="28"/>
        </w:rPr>
        <w:t>үз</w:t>
      </w:r>
      <w:proofErr w:type="spellEnd"/>
      <w:r w:rsidR="00E540ED" w:rsidRPr="00E540ED">
        <w:rPr>
          <w:sz w:val="28"/>
          <w:szCs w:val="28"/>
        </w:rPr>
        <w:t xml:space="preserve"> </w:t>
      </w:r>
      <w:proofErr w:type="spellStart"/>
      <w:r w:rsidR="00E540ED" w:rsidRPr="00E540ED">
        <w:rPr>
          <w:sz w:val="28"/>
          <w:szCs w:val="28"/>
        </w:rPr>
        <w:t>көченә</w:t>
      </w:r>
      <w:proofErr w:type="spellEnd"/>
      <w:r w:rsidR="00E540ED" w:rsidRPr="00E540ED">
        <w:rPr>
          <w:sz w:val="28"/>
          <w:szCs w:val="28"/>
        </w:rPr>
        <w:t xml:space="preserve"> </w:t>
      </w:r>
      <w:proofErr w:type="spellStart"/>
      <w:r w:rsidR="00E540ED" w:rsidRPr="00E540ED">
        <w:rPr>
          <w:sz w:val="28"/>
          <w:szCs w:val="28"/>
        </w:rPr>
        <w:t>керә</w:t>
      </w:r>
      <w:proofErr w:type="spellEnd"/>
      <w:r w:rsidR="00E540ED" w:rsidRPr="00E540ED">
        <w:rPr>
          <w:sz w:val="28"/>
          <w:szCs w:val="28"/>
        </w:rPr>
        <w:t>.</w:t>
      </w:r>
    </w:p>
    <w:p w:rsidR="0041034D" w:rsidRDefault="0041034D" w:rsidP="0041034D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CC359D" w:rsidRDefault="00CC359D" w:rsidP="00CC359D">
      <w:pPr>
        <w:tabs>
          <w:tab w:val="left" w:pos="993"/>
        </w:tabs>
        <w:jc w:val="right"/>
        <w:rPr>
          <w:sz w:val="28"/>
          <w:szCs w:val="28"/>
        </w:rPr>
      </w:pPr>
    </w:p>
    <w:p w:rsidR="00440139" w:rsidRDefault="00440139" w:rsidP="00CC359D">
      <w:pPr>
        <w:tabs>
          <w:tab w:val="left" w:pos="993"/>
        </w:tabs>
        <w:jc w:val="right"/>
        <w:rPr>
          <w:sz w:val="28"/>
          <w:szCs w:val="28"/>
        </w:rPr>
      </w:pPr>
    </w:p>
    <w:p w:rsidR="00440139" w:rsidRPr="00440139" w:rsidRDefault="00440139" w:rsidP="00440139">
      <w:pPr>
        <w:rPr>
          <w:rFonts w:eastAsia="Times New Roman"/>
          <w:sz w:val="28"/>
          <w:szCs w:val="27"/>
          <w:lang w:eastAsia="ru-RU"/>
        </w:rPr>
      </w:pPr>
      <w:proofErr w:type="spellStart"/>
      <w:r w:rsidRPr="00440139">
        <w:rPr>
          <w:sz w:val="28"/>
          <w:szCs w:val="27"/>
        </w:rPr>
        <w:t>Түбән</w:t>
      </w:r>
      <w:proofErr w:type="spellEnd"/>
      <w:r w:rsidRPr="00440139">
        <w:rPr>
          <w:sz w:val="28"/>
          <w:szCs w:val="27"/>
        </w:rPr>
        <w:t xml:space="preserve"> Кама </w:t>
      </w:r>
      <w:proofErr w:type="spellStart"/>
      <w:r w:rsidRPr="00440139">
        <w:rPr>
          <w:sz w:val="28"/>
          <w:szCs w:val="27"/>
        </w:rPr>
        <w:t>муниципаль</w:t>
      </w:r>
      <w:proofErr w:type="spellEnd"/>
      <w:r w:rsidRPr="00440139">
        <w:rPr>
          <w:sz w:val="28"/>
          <w:szCs w:val="27"/>
        </w:rPr>
        <w:t xml:space="preserve"> районы</w:t>
      </w:r>
    </w:p>
    <w:p w:rsidR="00440139" w:rsidRPr="00440139" w:rsidRDefault="00440139" w:rsidP="00440139">
      <w:pPr>
        <w:rPr>
          <w:sz w:val="28"/>
          <w:szCs w:val="27"/>
          <w:lang w:val="tt-RU"/>
        </w:rPr>
      </w:pPr>
      <w:proofErr w:type="spellStart"/>
      <w:r w:rsidRPr="00440139">
        <w:rPr>
          <w:sz w:val="28"/>
          <w:szCs w:val="27"/>
        </w:rPr>
        <w:t>Башлыгы</w:t>
      </w:r>
      <w:proofErr w:type="spellEnd"/>
      <w:r w:rsidRPr="00440139">
        <w:rPr>
          <w:sz w:val="28"/>
          <w:szCs w:val="27"/>
        </w:rPr>
        <w:t xml:space="preserve"> </w:t>
      </w:r>
      <w:proofErr w:type="spellStart"/>
      <w:r w:rsidRPr="00440139">
        <w:rPr>
          <w:sz w:val="28"/>
          <w:szCs w:val="27"/>
        </w:rPr>
        <w:t>вазыйфаларын</w:t>
      </w:r>
      <w:proofErr w:type="spellEnd"/>
      <w:r w:rsidRPr="00440139">
        <w:rPr>
          <w:sz w:val="28"/>
          <w:szCs w:val="27"/>
        </w:rPr>
        <w:t xml:space="preserve"> </w:t>
      </w:r>
      <w:proofErr w:type="spellStart"/>
      <w:r w:rsidRPr="00440139">
        <w:rPr>
          <w:sz w:val="28"/>
          <w:szCs w:val="27"/>
        </w:rPr>
        <w:t>башкаручы</w:t>
      </w:r>
      <w:proofErr w:type="spellEnd"/>
      <w:r w:rsidRPr="00440139">
        <w:rPr>
          <w:sz w:val="28"/>
          <w:szCs w:val="27"/>
          <w:lang w:val="tt-RU"/>
        </w:rPr>
        <w:t xml:space="preserve">, </w:t>
      </w:r>
    </w:p>
    <w:p w:rsidR="00440139" w:rsidRPr="00440139" w:rsidRDefault="00440139" w:rsidP="00440139">
      <w:pPr>
        <w:rPr>
          <w:sz w:val="28"/>
          <w:szCs w:val="27"/>
        </w:rPr>
      </w:pPr>
      <w:r w:rsidRPr="00440139">
        <w:rPr>
          <w:sz w:val="28"/>
          <w:szCs w:val="27"/>
          <w:lang w:val="tt-RU"/>
        </w:rPr>
        <w:t>Башлык урынбасары</w:t>
      </w:r>
      <w:r w:rsidRPr="00440139">
        <w:rPr>
          <w:sz w:val="28"/>
          <w:szCs w:val="27"/>
        </w:rPr>
        <w:t xml:space="preserve">                                                      </w:t>
      </w:r>
      <w:r>
        <w:rPr>
          <w:sz w:val="28"/>
          <w:szCs w:val="27"/>
        </w:rPr>
        <w:t xml:space="preserve">                       </w:t>
      </w:r>
      <w:proofErr w:type="spellStart"/>
      <w:r w:rsidRPr="00440139">
        <w:rPr>
          <w:sz w:val="28"/>
          <w:szCs w:val="27"/>
        </w:rPr>
        <w:t>Э.Р.Долотказина</w:t>
      </w:r>
      <w:proofErr w:type="spellEnd"/>
    </w:p>
    <w:p w:rsidR="00CC359D" w:rsidRDefault="00CC359D" w:rsidP="00CC359D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CC359D" w:rsidRDefault="00CC359D" w:rsidP="00CC359D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CC359D" w:rsidRDefault="00CC359D" w:rsidP="00CC359D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CC359D" w:rsidRDefault="00CC359D" w:rsidP="00CC359D">
      <w:pPr>
        <w:tabs>
          <w:tab w:val="left" w:pos="993"/>
        </w:tabs>
        <w:ind w:left="709"/>
        <w:jc w:val="both"/>
        <w:rPr>
          <w:sz w:val="28"/>
          <w:szCs w:val="28"/>
        </w:rPr>
      </w:pPr>
      <w:bookmarkStart w:id="0" w:name="_GoBack"/>
      <w:bookmarkEnd w:id="0"/>
    </w:p>
    <w:sectPr w:rsidR="00CC359D" w:rsidSect="00434E09">
      <w:footerReference w:type="default" r:id="rId7"/>
      <w:pgSz w:w="11906" w:h="16838"/>
      <w:pgMar w:top="568" w:right="566" w:bottom="54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18A" w:rsidRDefault="008D518A" w:rsidP="008A1E0B">
      <w:r>
        <w:separator/>
      </w:r>
    </w:p>
  </w:endnote>
  <w:endnote w:type="continuationSeparator" w:id="0">
    <w:p w:rsidR="008D518A" w:rsidRDefault="008D518A" w:rsidP="008A1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Tat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E0B" w:rsidRDefault="008A1E0B">
    <w:pPr>
      <w:pStyle w:val="a9"/>
      <w:jc w:val="center"/>
    </w:pPr>
  </w:p>
  <w:p w:rsidR="008A1E0B" w:rsidRDefault="008A1E0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18A" w:rsidRDefault="008D518A" w:rsidP="008A1E0B">
      <w:r>
        <w:separator/>
      </w:r>
    </w:p>
  </w:footnote>
  <w:footnote w:type="continuationSeparator" w:id="0">
    <w:p w:rsidR="008D518A" w:rsidRDefault="008D518A" w:rsidP="008A1E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05BD8"/>
    <w:multiLevelType w:val="hybridMultilevel"/>
    <w:tmpl w:val="AA368B78"/>
    <w:lvl w:ilvl="0" w:tplc="85C0C1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9A28EB"/>
    <w:multiLevelType w:val="hybridMultilevel"/>
    <w:tmpl w:val="D5268B16"/>
    <w:lvl w:ilvl="0" w:tplc="6CBE1D0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3" w15:restartNumberingAfterBreak="0">
    <w:nsid w:val="33B30FE5"/>
    <w:multiLevelType w:val="hybridMultilevel"/>
    <w:tmpl w:val="79005248"/>
    <w:lvl w:ilvl="0" w:tplc="A19C74BE">
      <w:start w:val="1"/>
      <w:numFmt w:val="bullet"/>
      <w:lvlText w:val=""/>
      <w:lvlJc w:val="left"/>
      <w:pPr>
        <w:tabs>
          <w:tab w:val="num" w:pos="1622"/>
        </w:tabs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abstractNum w:abstractNumId="4" w15:restartNumberingAfterBreak="0">
    <w:nsid w:val="34A30ADD"/>
    <w:multiLevelType w:val="hybridMultilevel"/>
    <w:tmpl w:val="6980CC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5717721"/>
    <w:multiLevelType w:val="hybridMultilevel"/>
    <w:tmpl w:val="3554633A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DC36D25"/>
    <w:multiLevelType w:val="multilevel"/>
    <w:tmpl w:val="E5C6737A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7" w15:restartNumberingAfterBreak="0">
    <w:nsid w:val="5C2378E4"/>
    <w:multiLevelType w:val="multilevel"/>
    <w:tmpl w:val="07603DAE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8" w15:restartNumberingAfterBreak="0">
    <w:nsid w:val="718F4FCD"/>
    <w:multiLevelType w:val="multilevel"/>
    <w:tmpl w:val="B17C5AF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E00008"/>
    <w:multiLevelType w:val="hybridMultilevel"/>
    <w:tmpl w:val="767C1024"/>
    <w:lvl w:ilvl="0" w:tplc="08888B5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2CF4782"/>
    <w:multiLevelType w:val="multilevel"/>
    <w:tmpl w:val="F79C9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7B7E642F"/>
    <w:multiLevelType w:val="hybridMultilevel"/>
    <w:tmpl w:val="6980CC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E886AA6"/>
    <w:multiLevelType w:val="multilevel"/>
    <w:tmpl w:val="40D492EE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8"/>
  </w:num>
  <w:num w:numId="5">
    <w:abstractNumId w:val="3"/>
  </w:num>
  <w:num w:numId="6">
    <w:abstractNumId w:val="6"/>
  </w:num>
  <w:num w:numId="7">
    <w:abstractNumId w:val="7"/>
  </w:num>
  <w:num w:numId="8">
    <w:abstractNumId w:val="12"/>
  </w:num>
  <w:num w:numId="9">
    <w:abstractNumId w:val="9"/>
  </w:num>
  <w:num w:numId="10">
    <w:abstractNumId w:val="0"/>
  </w:num>
  <w:num w:numId="11">
    <w:abstractNumId w:val="5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2A5"/>
    <w:rsid w:val="00035C67"/>
    <w:rsid w:val="00046E77"/>
    <w:rsid w:val="00050DFA"/>
    <w:rsid w:val="00054977"/>
    <w:rsid w:val="00082904"/>
    <w:rsid w:val="000A16EB"/>
    <w:rsid w:val="000A20B8"/>
    <w:rsid w:val="000A722E"/>
    <w:rsid w:val="000C1C7D"/>
    <w:rsid w:val="000E73F2"/>
    <w:rsid w:val="000F1D44"/>
    <w:rsid w:val="001373EE"/>
    <w:rsid w:val="001710DC"/>
    <w:rsid w:val="00172E81"/>
    <w:rsid w:val="00174199"/>
    <w:rsid w:val="00187D84"/>
    <w:rsid w:val="001912E0"/>
    <w:rsid w:val="001B0EB3"/>
    <w:rsid w:val="001B2403"/>
    <w:rsid w:val="001C4D7E"/>
    <w:rsid w:val="001D08F5"/>
    <w:rsid w:val="001E4AE9"/>
    <w:rsid w:val="001F20A1"/>
    <w:rsid w:val="001F54C3"/>
    <w:rsid w:val="00226352"/>
    <w:rsid w:val="00232186"/>
    <w:rsid w:val="0024620C"/>
    <w:rsid w:val="002555E9"/>
    <w:rsid w:val="002672A5"/>
    <w:rsid w:val="002817C5"/>
    <w:rsid w:val="002A31EC"/>
    <w:rsid w:val="002C000F"/>
    <w:rsid w:val="00300285"/>
    <w:rsid w:val="00300B1C"/>
    <w:rsid w:val="00303816"/>
    <w:rsid w:val="00307E34"/>
    <w:rsid w:val="003223D6"/>
    <w:rsid w:val="00362516"/>
    <w:rsid w:val="0036482F"/>
    <w:rsid w:val="00374920"/>
    <w:rsid w:val="00375278"/>
    <w:rsid w:val="00383841"/>
    <w:rsid w:val="00384562"/>
    <w:rsid w:val="003920D3"/>
    <w:rsid w:val="003946B1"/>
    <w:rsid w:val="003969C9"/>
    <w:rsid w:val="003B0A2B"/>
    <w:rsid w:val="003B1078"/>
    <w:rsid w:val="003B5271"/>
    <w:rsid w:val="003C1265"/>
    <w:rsid w:val="003D7E68"/>
    <w:rsid w:val="003E3BBB"/>
    <w:rsid w:val="003F0385"/>
    <w:rsid w:val="003F40E6"/>
    <w:rsid w:val="0041034D"/>
    <w:rsid w:val="00411000"/>
    <w:rsid w:val="00412CD4"/>
    <w:rsid w:val="004220F1"/>
    <w:rsid w:val="00425B1A"/>
    <w:rsid w:val="00434E09"/>
    <w:rsid w:val="00440139"/>
    <w:rsid w:val="00443052"/>
    <w:rsid w:val="00476B5E"/>
    <w:rsid w:val="00494E7A"/>
    <w:rsid w:val="004A7A01"/>
    <w:rsid w:val="004B592B"/>
    <w:rsid w:val="004D7861"/>
    <w:rsid w:val="004D7D6F"/>
    <w:rsid w:val="0051322E"/>
    <w:rsid w:val="00516001"/>
    <w:rsid w:val="005255D5"/>
    <w:rsid w:val="005574E9"/>
    <w:rsid w:val="00570C3C"/>
    <w:rsid w:val="00571FE8"/>
    <w:rsid w:val="005907E5"/>
    <w:rsid w:val="00592BE0"/>
    <w:rsid w:val="005B12A6"/>
    <w:rsid w:val="005B146E"/>
    <w:rsid w:val="005C14E0"/>
    <w:rsid w:val="005D1E0F"/>
    <w:rsid w:val="005E6627"/>
    <w:rsid w:val="00646030"/>
    <w:rsid w:val="00647895"/>
    <w:rsid w:val="006635A2"/>
    <w:rsid w:val="0067328F"/>
    <w:rsid w:val="006860BA"/>
    <w:rsid w:val="00691BA9"/>
    <w:rsid w:val="00693B6E"/>
    <w:rsid w:val="006A64C8"/>
    <w:rsid w:val="006D3DC0"/>
    <w:rsid w:val="00707AF6"/>
    <w:rsid w:val="00714372"/>
    <w:rsid w:val="00716C14"/>
    <w:rsid w:val="007365DF"/>
    <w:rsid w:val="00740BBB"/>
    <w:rsid w:val="00765230"/>
    <w:rsid w:val="00766280"/>
    <w:rsid w:val="007731C9"/>
    <w:rsid w:val="00775813"/>
    <w:rsid w:val="00775F9A"/>
    <w:rsid w:val="007975CD"/>
    <w:rsid w:val="007A0B58"/>
    <w:rsid w:val="007B2AC7"/>
    <w:rsid w:val="007B5840"/>
    <w:rsid w:val="007D0161"/>
    <w:rsid w:val="007D1BF2"/>
    <w:rsid w:val="00816F90"/>
    <w:rsid w:val="008549E1"/>
    <w:rsid w:val="008A1E0B"/>
    <w:rsid w:val="008A4812"/>
    <w:rsid w:val="008A5789"/>
    <w:rsid w:val="008B3302"/>
    <w:rsid w:val="008C0BCA"/>
    <w:rsid w:val="008C3263"/>
    <w:rsid w:val="008C4D1D"/>
    <w:rsid w:val="008D1C7B"/>
    <w:rsid w:val="008D518A"/>
    <w:rsid w:val="008D5BF5"/>
    <w:rsid w:val="008D73A8"/>
    <w:rsid w:val="008E2169"/>
    <w:rsid w:val="008E3729"/>
    <w:rsid w:val="00913123"/>
    <w:rsid w:val="009252AD"/>
    <w:rsid w:val="00942AB3"/>
    <w:rsid w:val="0095022F"/>
    <w:rsid w:val="00950B30"/>
    <w:rsid w:val="009646F2"/>
    <w:rsid w:val="00966175"/>
    <w:rsid w:val="009A1D40"/>
    <w:rsid w:val="009C39EF"/>
    <w:rsid w:val="009C5D68"/>
    <w:rsid w:val="009C7B00"/>
    <w:rsid w:val="009D769A"/>
    <w:rsid w:val="009F2AA5"/>
    <w:rsid w:val="009F2F5B"/>
    <w:rsid w:val="00A0215D"/>
    <w:rsid w:val="00A15B57"/>
    <w:rsid w:val="00A24B74"/>
    <w:rsid w:val="00A35F27"/>
    <w:rsid w:val="00A42B02"/>
    <w:rsid w:val="00A5646D"/>
    <w:rsid w:val="00A65A0A"/>
    <w:rsid w:val="00A671AB"/>
    <w:rsid w:val="00A671BA"/>
    <w:rsid w:val="00A7082A"/>
    <w:rsid w:val="00A70D31"/>
    <w:rsid w:val="00A71D38"/>
    <w:rsid w:val="00A80E22"/>
    <w:rsid w:val="00A90C1A"/>
    <w:rsid w:val="00AA1D0D"/>
    <w:rsid w:val="00AA2922"/>
    <w:rsid w:val="00AB5EDD"/>
    <w:rsid w:val="00AB6C80"/>
    <w:rsid w:val="00AC4433"/>
    <w:rsid w:val="00AC464F"/>
    <w:rsid w:val="00AC4715"/>
    <w:rsid w:val="00AC561D"/>
    <w:rsid w:val="00AD2B96"/>
    <w:rsid w:val="00AF7D77"/>
    <w:rsid w:val="00B13E23"/>
    <w:rsid w:val="00B41097"/>
    <w:rsid w:val="00B5008B"/>
    <w:rsid w:val="00B51756"/>
    <w:rsid w:val="00B71099"/>
    <w:rsid w:val="00B827C1"/>
    <w:rsid w:val="00B86532"/>
    <w:rsid w:val="00B86F70"/>
    <w:rsid w:val="00BA6CA6"/>
    <w:rsid w:val="00BD318F"/>
    <w:rsid w:val="00BD68A5"/>
    <w:rsid w:val="00BE2C07"/>
    <w:rsid w:val="00C06205"/>
    <w:rsid w:val="00C32AF2"/>
    <w:rsid w:val="00C57430"/>
    <w:rsid w:val="00C61275"/>
    <w:rsid w:val="00C734B0"/>
    <w:rsid w:val="00C85E04"/>
    <w:rsid w:val="00C92F9A"/>
    <w:rsid w:val="00C94165"/>
    <w:rsid w:val="00CA1810"/>
    <w:rsid w:val="00CC359D"/>
    <w:rsid w:val="00CC5851"/>
    <w:rsid w:val="00CD4075"/>
    <w:rsid w:val="00D02D5F"/>
    <w:rsid w:val="00D12457"/>
    <w:rsid w:val="00D25E16"/>
    <w:rsid w:val="00D40B69"/>
    <w:rsid w:val="00D60D8C"/>
    <w:rsid w:val="00D976D0"/>
    <w:rsid w:val="00DA3CD5"/>
    <w:rsid w:val="00DC268D"/>
    <w:rsid w:val="00DD3565"/>
    <w:rsid w:val="00DE4BAE"/>
    <w:rsid w:val="00E23E21"/>
    <w:rsid w:val="00E25741"/>
    <w:rsid w:val="00E42336"/>
    <w:rsid w:val="00E438B7"/>
    <w:rsid w:val="00E540ED"/>
    <w:rsid w:val="00E82CF2"/>
    <w:rsid w:val="00E843B7"/>
    <w:rsid w:val="00E926B5"/>
    <w:rsid w:val="00EA2734"/>
    <w:rsid w:val="00EB1AAA"/>
    <w:rsid w:val="00EB39BD"/>
    <w:rsid w:val="00EC2A41"/>
    <w:rsid w:val="00EC2B27"/>
    <w:rsid w:val="00ED7F5D"/>
    <w:rsid w:val="00EE3D60"/>
    <w:rsid w:val="00F97A77"/>
    <w:rsid w:val="00FA0BDE"/>
    <w:rsid w:val="00FA6BB6"/>
    <w:rsid w:val="00FB34D9"/>
    <w:rsid w:val="00FC2B15"/>
    <w:rsid w:val="00FD26BC"/>
    <w:rsid w:val="00FD3318"/>
    <w:rsid w:val="00FD3DF9"/>
    <w:rsid w:val="00FF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9EC91BC-ACE9-4E40-9450-262B16800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2A5"/>
    <w:rPr>
      <w:rFonts w:eastAsia="SimSun"/>
      <w:sz w:val="24"/>
      <w:szCs w:val="24"/>
      <w:lang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672A5"/>
    <w:pPr>
      <w:ind w:right="-1192"/>
    </w:pPr>
    <w:rPr>
      <w:rFonts w:ascii="Arial" w:eastAsia="Times New Roman" w:hAnsi="Arial"/>
      <w:szCs w:val="20"/>
      <w:lang w:eastAsia="ru-RU"/>
    </w:rPr>
  </w:style>
  <w:style w:type="paragraph" w:customStyle="1" w:styleId="ConsPlusNormal">
    <w:name w:val="ConsPlusNormal"/>
    <w:rsid w:val="00E843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843B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E843B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70D31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B50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8D1C7B"/>
    <w:pPr>
      <w:spacing w:before="100" w:beforeAutospacing="1" w:after="115"/>
    </w:pPr>
    <w:rPr>
      <w:rFonts w:eastAsia="Times New Roman"/>
      <w:lang w:eastAsia="ru-RU"/>
    </w:rPr>
  </w:style>
  <w:style w:type="paragraph" w:styleId="a7">
    <w:name w:val="header"/>
    <w:basedOn w:val="a"/>
    <w:link w:val="a8"/>
    <w:rsid w:val="008A1E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8A1E0B"/>
    <w:rPr>
      <w:rFonts w:eastAsia="SimSu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rsid w:val="008A1E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8A1E0B"/>
    <w:rPr>
      <w:rFonts w:eastAsia="SimSu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0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исполнительного комитета Нижнекамского муниципального района Республики Татарстан</vt:lpstr>
    </vt:vector>
  </TitlesOfParts>
  <Company>Организация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исполнительного комитета Нижнекамского муниципального района Республики Татарстан</dc:title>
  <dc:subject/>
  <dc:creator>Прав отдел</dc:creator>
  <cp:keywords/>
  <cp:lastModifiedBy>204-Галиева</cp:lastModifiedBy>
  <cp:revision>3</cp:revision>
  <cp:lastPrinted>2020-02-26T13:00:00Z</cp:lastPrinted>
  <dcterms:created xsi:type="dcterms:W3CDTF">2020-03-27T08:31:00Z</dcterms:created>
  <dcterms:modified xsi:type="dcterms:W3CDTF">2020-03-27T08:31:00Z</dcterms:modified>
</cp:coreProperties>
</file>